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A2" w:rsidRPr="00DC03DA" w:rsidRDefault="00B507BF" w:rsidP="00D40B91">
      <w:pPr>
        <w:spacing w:after="0"/>
        <w:rPr>
          <w:rFonts w:ascii="Arial" w:hAnsi="Arial" w:cs="Arial"/>
          <w:b/>
        </w:rPr>
      </w:pPr>
      <w:r>
        <w:rPr>
          <w:rFonts w:ascii="Arial" w:hAnsi="Arial" w:cs="Arial"/>
          <w:b/>
        </w:rPr>
        <w:t>GSE Algebra II</w:t>
      </w:r>
      <w:r>
        <w:rPr>
          <w:rFonts w:ascii="Arial" w:hAnsi="Arial" w:cs="Arial"/>
          <w:b/>
        </w:rPr>
        <w:tab/>
      </w:r>
      <w:r>
        <w:rPr>
          <w:rFonts w:ascii="Arial" w:hAnsi="Arial" w:cs="Arial"/>
          <w:b/>
        </w:rPr>
        <w:tab/>
      </w:r>
      <w:r>
        <w:rPr>
          <w:rFonts w:ascii="Arial" w:hAnsi="Arial" w:cs="Arial"/>
          <w:b/>
        </w:rPr>
        <w:tab/>
      </w:r>
      <w:r w:rsidR="00D40B91" w:rsidRPr="00DC03DA">
        <w:rPr>
          <w:rFonts w:ascii="Arial" w:hAnsi="Arial" w:cs="Arial"/>
          <w:b/>
        </w:rPr>
        <w:tab/>
      </w:r>
      <w:r w:rsidR="00D40B91" w:rsidRPr="00DC03DA">
        <w:rPr>
          <w:rFonts w:ascii="Arial" w:hAnsi="Arial" w:cs="Arial"/>
          <w:b/>
        </w:rPr>
        <w:tab/>
      </w:r>
      <w:r w:rsidR="00D40B91" w:rsidRPr="00DC03DA">
        <w:rPr>
          <w:rFonts w:ascii="Arial" w:hAnsi="Arial" w:cs="Arial"/>
          <w:b/>
        </w:rPr>
        <w:tab/>
        <w:t>Name____________________________________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991"/>
      </w:tblGrid>
      <w:tr w:rsidR="00D40B91" w:rsidRPr="00DC03DA" w:rsidTr="009E594D">
        <w:tc>
          <w:tcPr>
            <w:tcW w:w="5025" w:type="dxa"/>
          </w:tcPr>
          <w:p w:rsidR="00D40B91" w:rsidRPr="00DC03DA" w:rsidRDefault="00D40B91" w:rsidP="00D40B91">
            <w:pPr>
              <w:spacing w:before="120" w:after="0" w:line="240" w:lineRule="auto"/>
              <w:rPr>
                <w:rFonts w:ascii="Arial" w:hAnsi="Arial" w:cs="Arial"/>
                <w:b/>
              </w:rPr>
            </w:pPr>
            <w:r w:rsidRPr="00DC03DA">
              <w:rPr>
                <w:rFonts w:ascii="Arial" w:hAnsi="Arial" w:cs="Arial"/>
                <w:b/>
              </w:rPr>
              <w:t>Unit:</w:t>
            </w:r>
            <w:r w:rsidR="00B53E4E">
              <w:rPr>
                <w:rFonts w:ascii="Arial" w:hAnsi="Arial" w:cs="Arial"/>
                <w:b/>
              </w:rPr>
              <w:t xml:space="preserve"> 7</w:t>
            </w:r>
            <w:bookmarkStart w:id="0" w:name="_GoBack"/>
            <w:bookmarkEnd w:id="0"/>
          </w:p>
        </w:tc>
        <w:tc>
          <w:tcPr>
            <w:tcW w:w="5991" w:type="dxa"/>
          </w:tcPr>
          <w:p w:rsidR="00D40B91" w:rsidRPr="00DC03DA" w:rsidRDefault="00D40B91" w:rsidP="009E594D">
            <w:pPr>
              <w:spacing w:before="120" w:after="0" w:line="240" w:lineRule="auto"/>
              <w:rPr>
                <w:rFonts w:ascii="Arial" w:hAnsi="Arial" w:cs="Arial"/>
              </w:rPr>
            </w:pPr>
            <w:r w:rsidRPr="00DC03DA">
              <w:rPr>
                <w:rFonts w:ascii="Arial" w:hAnsi="Arial" w:cs="Arial"/>
                <w:b/>
              </w:rPr>
              <w:t>Homework</w:t>
            </w:r>
            <w:r w:rsidRPr="00DC03DA">
              <w:rPr>
                <w:rFonts w:ascii="Arial" w:hAnsi="Arial" w:cs="Arial"/>
              </w:rPr>
              <w:t>:</w:t>
            </w:r>
            <w:r w:rsidR="00A61575" w:rsidRPr="00DC03DA">
              <w:rPr>
                <w:rFonts w:ascii="Arial" w:hAnsi="Arial" w:cs="Arial"/>
              </w:rPr>
              <w:t xml:space="preserve"> </w:t>
            </w:r>
            <w:r w:rsidR="009E594D">
              <w:rPr>
                <w:rFonts w:ascii="Arial" w:hAnsi="Arial" w:cs="Arial"/>
              </w:rPr>
              <w:t>5</w:t>
            </w:r>
          </w:p>
        </w:tc>
      </w:tr>
      <w:tr w:rsidR="00D40B91" w:rsidRPr="00DC03DA">
        <w:tc>
          <w:tcPr>
            <w:tcW w:w="11016" w:type="dxa"/>
            <w:gridSpan w:val="2"/>
          </w:tcPr>
          <w:p w:rsidR="000D2ED0" w:rsidRPr="00DC03DA" w:rsidRDefault="00D40B91" w:rsidP="000D2ED0">
            <w:pPr>
              <w:autoSpaceDE w:val="0"/>
              <w:autoSpaceDN w:val="0"/>
              <w:adjustRightInd w:val="0"/>
              <w:spacing w:after="0"/>
              <w:rPr>
                <w:rFonts w:ascii="Arial" w:hAnsi="Arial" w:cs="Arial"/>
              </w:rPr>
            </w:pPr>
            <w:r w:rsidRPr="00DC03DA">
              <w:rPr>
                <w:rFonts w:ascii="Arial" w:hAnsi="Arial" w:cs="Arial"/>
                <w:b/>
              </w:rPr>
              <w:t>Standard</w:t>
            </w:r>
            <w:r w:rsidRPr="00DC03DA">
              <w:rPr>
                <w:rFonts w:ascii="Arial" w:hAnsi="Arial" w:cs="Arial"/>
              </w:rPr>
              <w:t>:</w:t>
            </w:r>
          </w:p>
          <w:p w:rsidR="001D3784" w:rsidRPr="00DC03DA" w:rsidRDefault="001D3784" w:rsidP="001D3784">
            <w:pPr>
              <w:pStyle w:val="Default"/>
              <w:rPr>
                <w:rFonts w:ascii="Arial" w:hAnsi="Arial" w:cs="Arial"/>
                <w:sz w:val="22"/>
                <w:szCs w:val="22"/>
                <w:u w:val="single"/>
              </w:rPr>
            </w:pPr>
            <w:r w:rsidRPr="00DC03DA">
              <w:rPr>
                <w:rFonts w:ascii="Arial" w:hAnsi="Arial" w:cs="Arial"/>
                <w:b/>
                <w:bCs/>
                <w:sz w:val="22"/>
                <w:szCs w:val="22"/>
                <w:u w:val="single"/>
              </w:rPr>
              <w:t xml:space="preserve">Summarize, represent, and interpret data on a single count or measurement variable </w:t>
            </w:r>
          </w:p>
          <w:p w:rsidR="00B87E88" w:rsidRPr="00B87E88" w:rsidRDefault="00B87E88" w:rsidP="00B87E88">
            <w:pPr>
              <w:autoSpaceDE w:val="0"/>
              <w:autoSpaceDN w:val="0"/>
              <w:adjustRightInd w:val="0"/>
              <w:ind w:left="360"/>
              <w:rPr>
                <w:rFonts w:ascii="Arial" w:hAnsi="Arial" w:cs="Arial"/>
                <w:bCs/>
                <w:sz w:val="20"/>
                <w:szCs w:val="20"/>
              </w:rPr>
            </w:pPr>
            <w:r w:rsidRPr="00B87E88">
              <w:rPr>
                <w:rFonts w:ascii="Arial" w:hAnsi="Arial" w:cs="Arial"/>
                <w:b/>
                <w:bCs/>
              </w:rPr>
              <w:t>MCC9-12.S.ID.4</w:t>
            </w:r>
            <w:r w:rsidR="001D3784" w:rsidRPr="00B87E88">
              <w:rPr>
                <w:rFonts w:ascii="Arial" w:hAnsi="Arial" w:cs="Arial"/>
                <w:b/>
                <w:bCs/>
              </w:rPr>
              <w:t xml:space="preserve"> </w:t>
            </w:r>
            <w:r w:rsidRPr="00B87E88">
              <w:rPr>
                <w:rFonts w:ascii="Arial" w:hAnsi="Arial" w:cs="Arial"/>
                <w:bCs/>
                <w:sz w:val="20"/>
                <w:szCs w:val="20"/>
              </w:rPr>
              <w:t>Use the mean and standard deviation of a data set to fit it to a normal distribution and to estimate population percentages. Recognize that there are data sets for which such procedure is not appropriate. Use calculators, spreadsheets, and tables to estimate areas under the normal curve</w:t>
            </w:r>
            <w:r>
              <w:rPr>
                <w:rFonts w:ascii="Arial" w:hAnsi="Arial" w:cs="Arial"/>
                <w:bCs/>
                <w:sz w:val="20"/>
                <w:szCs w:val="20"/>
              </w:rPr>
              <w:t>.</w:t>
            </w:r>
          </w:p>
        </w:tc>
      </w:tr>
      <w:tr w:rsidR="000D2ED0" w:rsidRPr="00DC03DA">
        <w:tc>
          <w:tcPr>
            <w:tcW w:w="11016" w:type="dxa"/>
            <w:gridSpan w:val="2"/>
          </w:tcPr>
          <w:p w:rsidR="000D2ED0" w:rsidRPr="00DC03DA" w:rsidRDefault="000D2ED0" w:rsidP="00B87E88">
            <w:pPr>
              <w:spacing w:after="0" w:line="240" w:lineRule="atLeast"/>
              <w:rPr>
                <w:rFonts w:ascii="Arial" w:hAnsi="Arial" w:cs="Arial"/>
              </w:rPr>
            </w:pPr>
            <w:r w:rsidRPr="00DC03DA">
              <w:rPr>
                <w:rFonts w:ascii="Arial" w:hAnsi="Arial" w:cs="Arial"/>
                <w:b/>
              </w:rPr>
              <w:t>Essential Question:</w:t>
            </w:r>
            <w:r w:rsidR="001D3784" w:rsidRPr="00DC03DA">
              <w:rPr>
                <w:rFonts w:ascii="Arial" w:hAnsi="Arial" w:cs="Arial"/>
                <w:b/>
              </w:rPr>
              <w:t xml:space="preserve">  </w:t>
            </w:r>
            <w:r w:rsidRPr="00DC03DA">
              <w:rPr>
                <w:rFonts w:ascii="Arial" w:hAnsi="Arial" w:cs="Arial"/>
                <w:b/>
              </w:rPr>
              <w:t xml:space="preserve"> </w:t>
            </w:r>
            <w:r w:rsidR="00B87E88">
              <w:rPr>
                <w:rFonts w:ascii="Arial" w:hAnsi="Arial" w:cs="Arial"/>
              </w:rPr>
              <w:t>How is discrete data different from continuous data</w:t>
            </w:r>
            <w:r w:rsidR="001D3784" w:rsidRPr="00DC03DA">
              <w:rPr>
                <w:rFonts w:ascii="Arial" w:hAnsi="Arial" w:cs="Arial"/>
              </w:rPr>
              <w:t>?</w:t>
            </w:r>
            <w:r w:rsidR="00B87E88">
              <w:rPr>
                <w:rFonts w:ascii="Arial" w:hAnsi="Arial" w:cs="Arial"/>
              </w:rPr>
              <w:t xml:space="preserve">  How can you tell if a set of values is normally distributed?</w:t>
            </w:r>
          </w:p>
        </w:tc>
      </w:tr>
      <w:tr w:rsidR="00D40B91" w:rsidRPr="00DC03DA">
        <w:tc>
          <w:tcPr>
            <w:tcW w:w="11016" w:type="dxa"/>
            <w:gridSpan w:val="2"/>
          </w:tcPr>
          <w:p w:rsidR="000D2ED0" w:rsidRPr="00DC03DA" w:rsidRDefault="00D40B91" w:rsidP="00B87E88">
            <w:pPr>
              <w:spacing w:before="120" w:after="0" w:line="240" w:lineRule="auto"/>
              <w:rPr>
                <w:rFonts w:ascii="Arial" w:hAnsi="Arial" w:cs="Arial"/>
              </w:rPr>
            </w:pPr>
            <w:r w:rsidRPr="00DC03DA">
              <w:rPr>
                <w:rFonts w:ascii="Arial" w:hAnsi="Arial" w:cs="Arial"/>
                <w:b/>
              </w:rPr>
              <w:t>Key Words</w:t>
            </w:r>
            <w:r w:rsidRPr="00DC03DA">
              <w:rPr>
                <w:rFonts w:ascii="Arial" w:hAnsi="Arial" w:cs="Arial"/>
              </w:rPr>
              <w:t>:</w:t>
            </w:r>
            <w:r w:rsidR="000D2ED0" w:rsidRPr="00DC03DA">
              <w:rPr>
                <w:rFonts w:ascii="Arial" w:hAnsi="Arial" w:cs="Arial"/>
              </w:rPr>
              <w:t xml:space="preserve"> </w:t>
            </w:r>
            <w:r w:rsidR="00A06C0A" w:rsidRPr="00DC03DA">
              <w:rPr>
                <w:rFonts w:ascii="Arial" w:hAnsi="Arial" w:cs="Arial"/>
              </w:rPr>
              <w:t xml:space="preserve"> </w:t>
            </w:r>
            <w:r w:rsidR="00B87E88">
              <w:rPr>
                <w:rFonts w:ascii="Arial" w:hAnsi="Arial" w:cs="Arial"/>
                <w:b/>
                <w:bCs/>
              </w:rPr>
              <w:t>continuous data, discrete data, normal distribution, normal curve, symmetric distribution, uniform distribution,  probability distribution, random variable, Empirical Rule</w:t>
            </w:r>
          </w:p>
        </w:tc>
      </w:tr>
      <w:tr w:rsidR="009E594D" w:rsidRPr="00DC03DA">
        <w:tc>
          <w:tcPr>
            <w:tcW w:w="11016" w:type="dxa"/>
            <w:gridSpan w:val="2"/>
          </w:tcPr>
          <w:p w:rsidR="009E594D" w:rsidRDefault="009E594D" w:rsidP="00B87E88">
            <w:pPr>
              <w:spacing w:before="120" w:after="0" w:line="240" w:lineRule="auto"/>
              <w:rPr>
                <w:rFonts w:ascii="Arial" w:hAnsi="Arial" w:cs="Arial"/>
                <w:b/>
              </w:rPr>
            </w:pPr>
          </w:p>
          <w:p w:rsidR="009E594D" w:rsidRPr="00DC03DA" w:rsidRDefault="009E594D" w:rsidP="00B87E88">
            <w:pPr>
              <w:spacing w:before="120" w:after="0" w:line="240" w:lineRule="auto"/>
              <w:rPr>
                <w:rFonts w:ascii="Arial" w:hAnsi="Arial" w:cs="Arial"/>
                <w:b/>
              </w:rPr>
            </w:pPr>
            <w:r>
              <w:rPr>
                <w:noProof/>
              </w:rPr>
              <w:t xml:space="preserve">                          </w:t>
            </w:r>
            <w:r>
              <w:rPr>
                <w:noProof/>
              </w:rPr>
              <w:drawing>
                <wp:inline distT="0" distB="0" distL="0" distR="0" wp14:anchorId="3C777515" wp14:editId="4DD37E38">
                  <wp:extent cx="5295900" cy="1989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06462" cy="1993893"/>
                          </a:xfrm>
                          <a:prstGeom prst="rect">
                            <a:avLst/>
                          </a:prstGeom>
                        </pic:spPr>
                      </pic:pic>
                    </a:graphicData>
                  </a:graphic>
                </wp:inline>
              </w:drawing>
            </w:r>
          </w:p>
        </w:tc>
      </w:tr>
      <w:tr w:rsidR="000D2ED0" w:rsidRPr="00DC03DA">
        <w:tc>
          <w:tcPr>
            <w:tcW w:w="11016" w:type="dxa"/>
            <w:gridSpan w:val="2"/>
          </w:tcPr>
          <w:p w:rsidR="009E594D" w:rsidRPr="009E594D" w:rsidRDefault="009E594D" w:rsidP="009E594D">
            <w:pPr>
              <w:spacing w:after="0" w:line="240" w:lineRule="auto"/>
              <w:rPr>
                <w:rFonts w:ascii="Arial" w:hAnsi="Arial" w:cs="Arial"/>
                <w:sz w:val="20"/>
                <w:szCs w:val="20"/>
              </w:rPr>
            </w:pPr>
            <w:r w:rsidRPr="009E594D">
              <w:rPr>
                <w:rFonts w:ascii="Arial" w:hAnsi="Arial" w:cs="Arial"/>
                <w:sz w:val="20"/>
                <w:szCs w:val="20"/>
              </w:rPr>
              <w:t>In a normal distribution, what percent of the values lie:</w:t>
            </w:r>
          </w:p>
          <w:p w:rsidR="009E594D" w:rsidRPr="009E594D" w:rsidRDefault="009E594D" w:rsidP="009E594D">
            <w:pPr>
              <w:spacing w:after="0" w:line="240" w:lineRule="auto"/>
              <w:ind w:left="450"/>
              <w:rPr>
                <w:rFonts w:ascii="Arial" w:hAnsi="Arial" w:cs="Arial"/>
                <w:sz w:val="20"/>
                <w:szCs w:val="20"/>
              </w:rPr>
            </w:pPr>
            <w:r w:rsidRPr="009E594D">
              <w:rPr>
                <w:rFonts w:ascii="Arial" w:hAnsi="Arial" w:cs="Arial"/>
                <w:sz w:val="20"/>
                <w:szCs w:val="20"/>
              </w:rPr>
              <w:t>1. below the mean? ____________ 2. above the mean? ____________</w:t>
            </w:r>
          </w:p>
          <w:p w:rsidR="009E594D" w:rsidRPr="009E594D" w:rsidRDefault="009E594D" w:rsidP="009E594D">
            <w:pPr>
              <w:spacing w:after="0" w:line="240" w:lineRule="auto"/>
              <w:ind w:left="450"/>
              <w:rPr>
                <w:rFonts w:ascii="Arial" w:hAnsi="Arial" w:cs="Arial"/>
                <w:sz w:val="20"/>
                <w:szCs w:val="20"/>
              </w:rPr>
            </w:pPr>
          </w:p>
          <w:p w:rsidR="009E594D" w:rsidRPr="009E594D" w:rsidRDefault="009E594D" w:rsidP="009E594D">
            <w:pPr>
              <w:spacing w:after="0" w:line="240" w:lineRule="auto"/>
              <w:ind w:left="450"/>
              <w:rPr>
                <w:rFonts w:ascii="Arial" w:hAnsi="Arial" w:cs="Arial"/>
                <w:sz w:val="20"/>
                <w:szCs w:val="20"/>
              </w:rPr>
            </w:pPr>
            <w:r w:rsidRPr="009E594D">
              <w:rPr>
                <w:rFonts w:ascii="Arial" w:hAnsi="Arial" w:cs="Arial"/>
                <w:sz w:val="20"/>
                <w:szCs w:val="20"/>
              </w:rPr>
              <w:t>3. within one standard deviation of the mean? ____________</w:t>
            </w:r>
          </w:p>
          <w:p w:rsidR="009E594D" w:rsidRPr="009E594D" w:rsidRDefault="009E594D" w:rsidP="009E594D">
            <w:pPr>
              <w:spacing w:after="0" w:line="240" w:lineRule="auto"/>
              <w:ind w:left="450"/>
              <w:rPr>
                <w:rFonts w:ascii="Arial" w:hAnsi="Arial" w:cs="Arial"/>
                <w:sz w:val="20"/>
                <w:szCs w:val="20"/>
              </w:rPr>
            </w:pPr>
          </w:p>
          <w:p w:rsidR="009E594D" w:rsidRPr="009E594D" w:rsidRDefault="009E594D" w:rsidP="009E594D">
            <w:pPr>
              <w:spacing w:after="0" w:line="240" w:lineRule="auto"/>
              <w:ind w:left="450"/>
              <w:rPr>
                <w:rFonts w:ascii="Arial" w:hAnsi="Arial" w:cs="Arial"/>
                <w:sz w:val="20"/>
                <w:szCs w:val="20"/>
              </w:rPr>
            </w:pPr>
            <w:r w:rsidRPr="009E594D">
              <w:rPr>
                <w:rFonts w:ascii="Arial" w:hAnsi="Arial" w:cs="Arial"/>
                <w:sz w:val="20"/>
                <w:szCs w:val="20"/>
              </w:rPr>
              <w:t>4. within two standard deviations of the mean? ____________</w:t>
            </w:r>
          </w:p>
          <w:p w:rsidR="009E594D" w:rsidRPr="009E594D" w:rsidRDefault="009E594D" w:rsidP="009E594D">
            <w:pPr>
              <w:spacing w:after="0" w:line="240" w:lineRule="auto"/>
              <w:ind w:left="450"/>
              <w:rPr>
                <w:rFonts w:ascii="Arial" w:hAnsi="Arial" w:cs="Arial"/>
                <w:sz w:val="20"/>
                <w:szCs w:val="20"/>
              </w:rPr>
            </w:pPr>
          </w:p>
          <w:p w:rsidR="00C5103D" w:rsidRPr="00C5103D" w:rsidRDefault="009E594D" w:rsidP="009E594D">
            <w:pPr>
              <w:spacing w:after="0" w:line="240" w:lineRule="auto"/>
              <w:ind w:left="450"/>
              <w:rPr>
                <w:rFonts w:ascii="Arial" w:hAnsi="Arial" w:cs="Arial"/>
                <w:sz w:val="24"/>
                <w:szCs w:val="24"/>
              </w:rPr>
            </w:pPr>
            <w:r w:rsidRPr="009E594D">
              <w:rPr>
                <w:rFonts w:ascii="Arial" w:hAnsi="Arial" w:cs="Arial"/>
                <w:sz w:val="20"/>
                <w:szCs w:val="20"/>
              </w:rPr>
              <w:t xml:space="preserve">5. within three standard deviations of the mean? </w:t>
            </w:r>
            <w:r w:rsidRPr="009E594D">
              <w:rPr>
                <w:rFonts w:ascii="Arial" w:hAnsi="Arial" w:cs="Arial"/>
              </w:rPr>
              <w:t>____________</w:t>
            </w:r>
          </w:p>
        </w:tc>
      </w:tr>
      <w:tr w:rsidR="009E594D" w:rsidRPr="00DC03DA" w:rsidTr="009E594D">
        <w:tc>
          <w:tcPr>
            <w:tcW w:w="5025" w:type="dxa"/>
          </w:tcPr>
          <w:p w:rsidR="009E594D" w:rsidRPr="009E594D" w:rsidRDefault="009E594D" w:rsidP="009E594D">
            <w:pPr>
              <w:spacing w:after="0" w:line="240" w:lineRule="auto"/>
              <w:rPr>
                <w:rFonts w:ascii="Arial" w:hAnsi="Arial" w:cs="Arial"/>
                <w:sz w:val="20"/>
                <w:szCs w:val="20"/>
              </w:rPr>
            </w:pPr>
            <w:r>
              <w:rPr>
                <w:rFonts w:ascii="Arial" w:hAnsi="Arial" w:cs="Arial"/>
                <w:sz w:val="20"/>
                <w:szCs w:val="20"/>
              </w:rPr>
              <w:t xml:space="preserve">6.  </w:t>
            </w:r>
            <w:r w:rsidRPr="009E594D">
              <w:rPr>
                <w:rFonts w:ascii="Arial" w:hAnsi="Arial" w:cs="Arial"/>
                <w:sz w:val="20"/>
                <w:szCs w:val="20"/>
              </w:rPr>
              <w:t>2000 freshmen at State University took a biology test. The scores were distributed normally with a</w:t>
            </w:r>
          </w:p>
          <w:p w:rsidR="009E594D" w:rsidRPr="009E594D" w:rsidRDefault="009E594D" w:rsidP="009E594D">
            <w:pPr>
              <w:spacing w:after="0" w:line="240" w:lineRule="auto"/>
              <w:rPr>
                <w:rFonts w:ascii="Arial" w:hAnsi="Arial" w:cs="Arial"/>
                <w:sz w:val="20"/>
                <w:szCs w:val="20"/>
              </w:rPr>
            </w:pPr>
            <w:r w:rsidRPr="009E594D">
              <w:rPr>
                <w:rFonts w:ascii="Arial" w:hAnsi="Arial" w:cs="Arial"/>
                <w:sz w:val="20"/>
                <w:szCs w:val="20"/>
              </w:rPr>
              <w:t>mean of 70 and a standard deviation of 5. Label the mean and three standard deviations from the</w:t>
            </w:r>
          </w:p>
          <w:p w:rsidR="009E594D" w:rsidRPr="009E594D" w:rsidRDefault="009E594D" w:rsidP="009E594D">
            <w:pPr>
              <w:spacing w:after="0" w:line="240" w:lineRule="auto"/>
              <w:rPr>
                <w:rFonts w:ascii="Arial" w:hAnsi="Arial" w:cs="Arial"/>
              </w:rPr>
            </w:pPr>
            <w:r w:rsidRPr="009E594D">
              <w:rPr>
                <w:rFonts w:ascii="Arial" w:hAnsi="Arial" w:cs="Arial"/>
                <w:sz w:val="20"/>
                <w:szCs w:val="20"/>
              </w:rPr>
              <w:t>mean.</w:t>
            </w:r>
          </w:p>
        </w:tc>
        <w:tc>
          <w:tcPr>
            <w:tcW w:w="5991" w:type="dxa"/>
          </w:tcPr>
          <w:p w:rsidR="009E594D" w:rsidRPr="009E594D" w:rsidRDefault="009E594D" w:rsidP="009E594D">
            <w:pPr>
              <w:spacing w:after="0" w:line="240" w:lineRule="auto"/>
              <w:ind w:left="1440"/>
              <w:rPr>
                <w:rFonts w:ascii="Arial" w:hAnsi="Arial" w:cs="Arial"/>
              </w:rPr>
            </w:pPr>
            <w:r>
              <w:rPr>
                <w:noProof/>
              </w:rPr>
              <w:drawing>
                <wp:inline distT="0" distB="0" distL="0" distR="0" wp14:anchorId="459E1125" wp14:editId="5C049A5F">
                  <wp:extent cx="2752725" cy="103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58215" cy="1036394"/>
                          </a:xfrm>
                          <a:prstGeom prst="rect">
                            <a:avLst/>
                          </a:prstGeom>
                        </pic:spPr>
                      </pic:pic>
                    </a:graphicData>
                  </a:graphic>
                </wp:inline>
              </w:drawing>
            </w:r>
          </w:p>
        </w:tc>
      </w:tr>
      <w:tr w:rsidR="00A06C0A" w:rsidRPr="00DC03DA" w:rsidTr="00C5103D">
        <w:trPr>
          <w:trHeight w:val="1115"/>
        </w:trPr>
        <w:tc>
          <w:tcPr>
            <w:tcW w:w="11016" w:type="dxa"/>
            <w:gridSpan w:val="2"/>
          </w:tcPr>
          <w:p w:rsidR="009E594D" w:rsidRPr="009E594D" w:rsidRDefault="009E594D" w:rsidP="009E594D">
            <w:pPr>
              <w:spacing w:after="0" w:line="240" w:lineRule="auto"/>
              <w:rPr>
                <w:rFonts w:ascii="Arial" w:hAnsi="Arial" w:cs="Arial"/>
                <w:sz w:val="20"/>
                <w:szCs w:val="20"/>
              </w:rPr>
            </w:pPr>
            <w:r w:rsidRPr="009E594D">
              <w:rPr>
                <w:rFonts w:ascii="Arial" w:hAnsi="Arial" w:cs="Arial"/>
                <w:sz w:val="20"/>
                <w:szCs w:val="20"/>
              </w:rPr>
              <w:t>Answer the following questions based on the data:</w:t>
            </w:r>
          </w:p>
          <w:p w:rsidR="009E594D" w:rsidRDefault="009E594D" w:rsidP="009E594D">
            <w:pPr>
              <w:spacing w:after="0" w:line="240" w:lineRule="auto"/>
              <w:rPr>
                <w:rFonts w:ascii="Arial" w:hAnsi="Arial" w:cs="Arial"/>
                <w:sz w:val="20"/>
                <w:szCs w:val="20"/>
              </w:rPr>
            </w:pPr>
            <w:r w:rsidRPr="009E594D">
              <w:rPr>
                <w:rFonts w:ascii="Arial" w:hAnsi="Arial" w:cs="Arial"/>
                <w:sz w:val="20"/>
                <w:szCs w:val="20"/>
              </w:rPr>
              <w:t>a) What percentage of scores are between scores 65 and 75?</w:t>
            </w:r>
            <w:r>
              <w:rPr>
                <w:rFonts w:ascii="Arial" w:hAnsi="Arial" w:cs="Arial"/>
                <w:sz w:val="20"/>
                <w:szCs w:val="20"/>
              </w:rPr>
              <w:t xml:space="preserve"> _____________</w:t>
            </w:r>
          </w:p>
          <w:p w:rsidR="009E594D" w:rsidRPr="009E594D" w:rsidRDefault="009E594D" w:rsidP="009E594D">
            <w:pPr>
              <w:spacing w:after="0" w:line="240" w:lineRule="auto"/>
              <w:rPr>
                <w:rFonts w:ascii="Arial" w:hAnsi="Arial" w:cs="Arial"/>
                <w:sz w:val="20"/>
                <w:szCs w:val="20"/>
              </w:rPr>
            </w:pPr>
          </w:p>
          <w:p w:rsidR="009E594D" w:rsidRDefault="009E594D" w:rsidP="009E594D">
            <w:pPr>
              <w:spacing w:after="0" w:line="240" w:lineRule="auto"/>
              <w:rPr>
                <w:rFonts w:ascii="Arial" w:hAnsi="Arial" w:cs="Arial"/>
                <w:sz w:val="20"/>
                <w:szCs w:val="20"/>
              </w:rPr>
            </w:pPr>
            <w:r w:rsidRPr="009E594D">
              <w:rPr>
                <w:rFonts w:ascii="Arial" w:hAnsi="Arial" w:cs="Arial"/>
                <w:sz w:val="20"/>
                <w:szCs w:val="20"/>
              </w:rPr>
              <w:t>b) What percentage of scores are between scores 60 and 70?</w:t>
            </w:r>
            <w:r>
              <w:rPr>
                <w:rFonts w:ascii="Arial" w:hAnsi="Arial" w:cs="Arial"/>
                <w:sz w:val="20"/>
                <w:szCs w:val="20"/>
              </w:rPr>
              <w:t>_____________</w:t>
            </w:r>
          </w:p>
          <w:p w:rsidR="009E594D" w:rsidRPr="009E594D" w:rsidRDefault="009E594D" w:rsidP="009E594D">
            <w:pPr>
              <w:spacing w:after="0" w:line="240" w:lineRule="auto"/>
              <w:rPr>
                <w:rFonts w:ascii="Arial" w:hAnsi="Arial" w:cs="Arial"/>
                <w:sz w:val="20"/>
                <w:szCs w:val="20"/>
              </w:rPr>
            </w:pPr>
          </w:p>
          <w:p w:rsidR="009E594D" w:rsidRDefault="009E594D" w:rsidP="009E594D">
            <w:pPr>
              <w:spacing w:after="0" w:line="240" w:lineRule="auto"/>
              <w:rPr>
                <w:rFonts w:ascii="Arial" w:hAnsi="Arial" w:cs="Arial"/>
                <w:sz w:val="20"/>
                <w:szCs w:val="20"/>
              </w:rPr>
            </w:pPr>
            <w:r w:rsidRPr="009E594D">
              <w:rPr>
                <w:rFonts w:ascii="Arial" w:hAnsi="Arial" w:cs="Arial"/>
                <w:sz w:val="20"/>
                <w:szCs w:val="20"/>
              </w:rPr>
              <w:t>c) What percentage of scores are between scores 60 and 85?</w:t>
            </w:r>
            <w:r>
              <w:rPr>
                <w:rFonts w:ascii="Arial" w:hAnsi="Arial" w:cs="Arial"/>
                <w:sz w:val="20"/>
                <w:szCs w:val="20"/>
              </w:rPr>
              <w:t>______________</w:t>
            </w:r>
          </w:p>
          <w:p w:rsidR="009E594D" w:rsidRPr="009E594D" w:rsidRDefault="009E594D" w:rsidP="009E594D">
            <w:pPr>
              <w:spacing w:after="0" w:line="240" w:lineRule="auto"/>
              <w:rPr>
                <w:rFonts w:ascii="Arial" w:hAnsi="Arial" w:cs="Arial"/>
                <w:sz w:val="20"/>
                <w:szCs w:val="20"/>
              </w:rPr>
            </w:pPr>
          </w:p>
          <w:p w:rsidR="009E594D" w:rsidRDefault="009E594D" w:rsidP="009E594D">
            <w:pPr>
              <w:spacing w:after="0" w:line="240" w:lineRule="auto"/>
              <w:rPr>
                <w:rFonts w:ascii="Arial" w:hAnsi="Arial" w:cs="Arial"/>
                <w:sz w:val="20"/>
                <w:szCs w:val="20"/>
              </w:rPr>
            </w:pPr>
            <w:r w:rsidRPr="009E594D">
              <w:rPr>
                <w:rFonts w:ascii="Arial" w:hAnsi="Arial" w:cs="Arial"/>
                <w:sz w:val="20"/>
                <w:szCs w:val="20"/>
              </w:rPr>
              <w:t>d) What percentage of scores is less than a score of 55?</w:t>
            </w:r>
            <w:r>
              <w:rPr>
                <w:rFonts w:ascii="Arial" w:hAnsi="Arial" w:cs="Arial"/>
                <w:sz w:val="20"/>
                <w:szCs w:val="20"/>
              </w:rPr>
              <w:t>__________________</w:t>
            </w:r>
          </w:p>
          <w:p w:rsidR="009E594D" w:rsidRPr="009E594D" w:rsidRDefault="009E594D" w:rsidP="009E594D">
            <w:pPr>
              <w:spacing w:after="0" w:line="240" w:lineRule="auto"/>
              <w:rPr>
                <w:rFonts w:ascii="Arial" w:hAnsi="Arial" w:cs="Arial"/>
                <w:sz w:val="20"/>
                <w:szCs w:val="20"/>
              </w:rPr>
            </w:pPr>
          </w:p>
          <w:p w:rsidR="009E594D" w:rsidRDefault="009E594D" w:rsidP="009E594D">
            <w:pPr>
              <w:spacing w:after="0" w:line="240" w:lineRule="auto"/>
              <w:rPr>
                <w:rFonts w:ascii="Arial" w:hAnsi="Arial" w:cs="Arial"/>
                <w:sz w:val="20"/>
                <w:szCs w:val="20"/>
              </w:rPr>
            </w:pPr>
            <w:r w:rsidRPr="009E594D">
              <w:rPr>
                <w:rFonts w:ascii="Arial" w:hAnsi="Arial" w:cs="Arial"/>
                <w:sz w:val="20"/>
                <w:szCs w:val="20"/>
              </w:rPr>
              <w:t>e) What percentage of scores is greater than a score of 80?</w:t>
            </w:r>
            <w:r>
              <w:rPr>
                <w:rFonts w:ascii="Arial" w:hAnsi="Arial" w:cs="Arial"/>
                <w:sz w:val="20"/>
                <w:szCs w:val="20"/>
              </w:rPr>
              <w:t>________________</w:t>
            </w:r>
          </w:p>
          <w:p w:rsidR="009E594D" w:rsidRPr="009E594D" w:rsidRDefault="009E594D" w:rsidP="009E594D">
            <w:pPr>
              <w:spacing w:after="0" w:line="240" w:lineRule="auto"/>
              <w:rPr>
                <w:rFonts w:ascii="Arial" w:hAnsi="Arial" w:cs="Arial"/>
                <w:sz w:val="20"/>
                <w:szCs w:val="20"/>
              </w:rPr>
            </w:pPr>
          </w:p>
          <w:p w:rsidR="009E594D" w:rsidRDefault="009E594D" w:rsidP="009E594D">
            <w:pPr>
              <w:spacing w:after="0" w:line="240" w:lineRule="auto"/>
              <w:rPr>
                <w:rFonts w:ascii="Arial" w:hAnsi="Arial" w:cs="Arial"/>
                <w:sz w:val="20"/>
                <w:szCs w:val="20"/>
              </w:rPr>
            </w:pPr>
            <w:r w:rsidRPr="009E594D">
              <w:rPr>
                <w:rFonts w:ascii="Arial" w:hAnsi="Arial" w:cs="Arial"/>
                <w:sz w:val="20"/>
                <w:szCs w:val="20"/>
              </w:rPr>
              <w:t>f) Approximately how many biology students scored between 60 and 70?</w:t>
            </w:r>
            <w:r>
              <w:rPr>
                <w:rFonts w:ascii="Arial" w:hAnsi="Arial" w:cs="Arial"/>
                <w:sz w:val="20"/>
                <w:szCs w:val="20"/>
              </w:rPr>
              <w:t>_______________</w:t>
            </w:r>
          </w:p>
          <w:p w:rsidR="009E594D" w:rsidRPr="009E594D" w:rsidRDefault="009E594D" w:rsidP="009E594D">
            <w:pPr>
              <w:spacing w:after="0" w:line="240" w:lineRule="auto"/>
              <w:rPr>
                <w:rFonts w:ascii="Arial" w:hAnsi="Arial" w:cs="Arial"/>
                <w:sz w:val="20"/>
                <w:szCs w:val="20"/>
              </w:rPr>
            </w:pPr>
          </w:p>
          <w:p w:rsidR="009E594D" w:rsidRDefault="009E594D" w:rsidP="009E594D">
            <w:pPr>
              <w:spacing w:after="0" w:line="240" w:lineRule="auto"/>
              <w:rPr>
                <w:rFonts w:ascii="Arial" w:hAnsi="Arial" w:cs="Arial"/>
                <w:sz w:val="20"/>
                <w:szCs w:val="20"/>
              </w:rPr>
            </w:pPr>
            <w:r w:rsidRPr="009E594D">
              <w:rPr>
                <w:rFonts w:ascii="Arial" w:hAnsi="Arial" w:cs="Arial"/>
                <w:sz w:val="20"/>
                <w:szCs w:val="20"/>
              </w:rPr>
              <w:t>g) Approximately how many biology students scored between 55 and 60?</w:t>
            </w:r>
            <w:r>
              <w:rPr>
                <w:rFonts w:ascii="Arial" w:hAnsi="Arial" w:cs="Arial"/>
                <w:sz w:val="20"/>
                <w:szCs w:val="20"/>
              </w:rPr>
              <w:t>______________</w:t>
            </w:r>
          </w:p>
          <w:p w:rsidR="009E594D" w:rsidRPr="009E594D" w:rsidRDefault="009E594D" w:rsidP="009E594D">
            <w:pPr>
              <w:spacing w:after="0" w:line="240" w:lineRule="auto"/>
              <w:rPr>
                <w:rFonts w:ascii="Arial" w:hAnsi="Arial" w:cs="Arial"/>
                <w:sz w:val="20"/>
                <w:szCs w:val="20"/>
              </w:rPr>
            </w:pPr>
          </w:p>
        </w:tc>
      </w:tr>
    </w:tbl>
    <w:p w:rsidR="00D40B91" w:rsidRPr="00DC03DA" w:rsidRDefault="00D40B91" w:rsidP="009E594D">
      <w:pPr>
        <w:rPr>
          <w:rFonts w:ascii="Arial" w:hAnsi="Arial" w:cs="Arial"/>
        </w:rPr>
      </w:pPr>
    </w:p>
    <w:sectPr w:rsidR="00D40B91" w:rsidRPr="00DC03DA" w:rsidSect="00266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Print">
    <w:altName w:val="Ston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3B655C"/>
    <w:multiLevelType w:val="hybridMultilevel"/>
    <w:tmpl w:val="6C4C65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9BB51B"/>
    <w:multiLevelType w:val="hybridMultilevel"/>
    <w:tmpl w:val="BF069C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914EF7"/>
    <w:multiLevelType w:val="hybridMultilevel"/>
    <w:tmpl w:val="5CA81AC6"/>
    <w:lvl w:ilvl="0" w:tplc="257A3774">
      <w:start w:val="1"/>
      <w:numFmt w:val="decimal"/>
      <w:lvlText w:val="%1."/>
      <w:lvlJc w:val="left"/>
      <w:pPr>
        <w:tabs>
          <w:tab w:val="num" w:pos="450"/>
        </w:tabs>
        <w:ind w:left="450" w:hanging="360"/>
      </w:pPr>
      <w:rPr>
        <w:rFonts w:hint="default"/>
      </w:rPr>
    </w:lvl>
    <w:lvl w:ilvl="1" w:tplc="3F4A556E">
      <w:start w:val="1"/>
      <w:numFmt w:val="lowerLetter"/>
      <w:lvlText w:val="%2."/>
      <w:lvlJc w:val="left"/>
      <w:pPr>
        <w:tabs>
          <w:tab w:val="num" w:pos="1170"/>
        </w:tabs>
        <w:ind w:left="1170" w:hanging="360"/>
      </w:pPr>
      <w:rPr>
        <w:rFonts w:hint="default"/>
      </w:rPr>
    </w:lvl>
    <w:lvl w:ilvl="2" w:tplc="D26E47D2">
      <w:start w:val="1"/>
      <w:numFmt w:val="upperLetter"/>
      <w:lvlText w:val="%3."/>
      <w:lvlJc w:val="left"/>
      <w:pPr>
        <w:tabs>
          <w:tab w:val="num" w:pos="2070"/>
        </w:tabs>
        <w:ind w:left="2070" w:hanging="360"/>
      </w:pPr>
      <w:rPr>
        <w:rFonts w:hint="default"/>
      </w:rPr>
    </w:lvl>
    <w:lvl w:ilvl="3" w:tplc="84A6352C">
      <w:start w:val="1"/>
      <w:numFmt w:val="lowerRoman"/>
      <w:lvlText w:val="%4."/>
      <w:lvlJc w:val="left"/>
      <w:pPr>
        <w:tabs>
          <w:tab w:val="num" w:pos="2970"/>
        </w:tabs>
        <w:ind w:left="2970" w:hanging="72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4D3A65D7"/>
    <w:multiLevelType w:val="hybridMultilevel"/>
    <w:tmpl w:val="F64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C4CF8"/>
    <w:multiLevelType w:val="hybridMultilevel"/>
    <w:tmpl w:val="357E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1C6AD"/>
    <w:multiLevelType w:val="hybridMultilevel"/>
    <w:tmpl w:val="2340FE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5FC4BB8"/>
    <w:multiLevelType w:val="hybridMultilevel"/>
    <w:tmpl w:val="73142A16"/>
    <w:lvl w:ilvl="0" w:tplc="0A024C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625B7"/>
    <w:multiLevelType w:val="hybridMultilevel"/>
    <w:tmpl w:val="2AAEAD20"/>
    <w:lvl w:ilvl="0" w:tplc="FA7280C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6"/>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79"/>
    <w:rsid w:val="000B30A2"/>
    <w:rsid w:val="000C0A9D"/>
    <w:rsid w:val="000D2ED0"/>
    <w:rsid w:val="000F5FE6"/>
    <w:rsid w:val="001D3784"/>
    <w:rsid w:val="001F4C3D"/>
    <w:rsid w:val="00266E79"/>
    <w:rsid w:val="004609F1"/>
    <w:rsid w:val="004E0345"/>
    <w:rsid w:val="00543A87"/>
    <w:rsid w:val="005716A0"/>
    <w:rsid w:val="00666CE4"/>
    <w:rsid w:val="006C357A"/>
    <w:rsid w:val="00710A98"/>
    <w:rsid w:val="0086572A"/>
    <w:rsid w:val="008D0C9E"/>
    <w:rsid w:val="00923620"/>
    <w:rsid w:val="009E594D"/>
    <w:rsid w:val="00A06C0A"/>
    <w:rsid w:val="00A61575"/>
    <w:rsid w:val="00AD191A"/>
    <w:rsid w:val="00B507BF"/>
    <w:rsid w:val="00B53E4E"/>
    <w:rsid w:val="00B85FC0"/>
    <w:rsid w:val="00B87E88"/>
    <w:rsid w:val="00BE7134"/>
    <w:rsid w:val="00C14E80"/>
    <w:rsid w:val="00C5103D"/>
    <w:rsid w:val="00C61008"/>
    <w:rsid w:val="00C962AB"/>
    <w:rsid w:val="00D2302C"/>
    <w:rsid w:val="00D40B91"/>
    <w:rsid w:val="00DC03DA"/>
    <w:rsid w:val="00F41BFE"/>
    <w:rsid w:val="00FA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3855E-64DA-468E-901E-C6E97BB9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ED0"/>
    <w:pPr>
      <w:spacing w:after="0" w:line="240" w:lineRule="auto"/>
      <w:ind w:left="720"/>
      <w:contextualSpacing/>
    </w:pPr>
    <w:rPr>
      <w:rFonts w:ascii="Times New Roman" w:eastAsia="MS Mincho" w:hAnsi="Times New Roman"/>
      <w:sz w:val="24"/>
      <w:szCs w:val="24"/>
    </w:rPr>
  </w:style>
  <w:style w:type="paragraph" w:customStyle="1" w:styleId="Default">
    <w:name w:val="Default"/>
    <w:rsid w:val="001D3784"/>
    <w:pPr>
      <w:autoSpaceDE w:val="0"/>
      <w:autoSpaceDN w:val="0"/>
      <w:adjustRightInd w:val="0"/>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6C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7A"/>
    <w:rPr>
      <w:rFonts w:ascii="Tahoma" w:hAnsi="Tahoma" w:cs="Tahoma"/>
      <w:sz w:val="16"/>
      <w:szCs w:val="16"/>
    </w:rPr>
  </w:style>
  <w:style w:type="character" w:styleId="PlaceholderText">
    <w:name w:val="Placeholder Text"/>
    <w:basedOn w:val="DefaultParagraphFont"/>
    <w:uiPriority w:val="99"/>
    <w:semiHidden/>
    <w:rsid w:val="006C357A"/>
    <w:rPr>
      <w:color w:val="808080"/>
    </w:rPr>
  </w:style>
  <w:style w:type="paragraph" w:customStyle="1" w:styleId="Pa29">
    <w:name w:val="Pa29"/>
    <w:basedOn w:val="Default"/>
    <w:next w:val="Default"/>
    <w:uiPriority w:val="99"/>
    <w:rsid w:val="0086572A"/>
    <w:pPr>
      <w:spacing w:line="261" w:lineRule="atLeast"/>
    </w:pPr>
    <w:rPr>
      <w:rFonts w:ascii="Stone Print" w:hAnsi="Stone Prin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CCGPS Advanced Algebra</vt:lpstr>
    </vt:vector>
  </TitlesOfParts>
  <Company>Paulding Co School District</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CCGPS Advanced Algebra</dc:title>
  <dc:creator>KVaughn</dc:creator>
  <cp:lastModifiedBy>John Dowis</cp:lastModifiedBy>
  <cp:revision>4</cp:revision>
  <dcterms:created xsi:type="dcterms:W3CDTF">2014-12-15T02:47:00Z</dcterms:created>
  <dcterms:modified xsi:type="dcterms:W3CDTF">2015-09-03T18:22:00Z</dcterms:modified>
</cp:coreProperties>
</file>