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457"/>
        <w:tblW w:w="663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15"/>
        <w:gridCol w:w="3315"/>
      </w:tblGrid>
      <w:tr w:rsidR="00D90CF2" w:rsidRPr="00D90CF2" w:rsidTr="00D90CF2">
        <w:trPr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center"/>
            <w:hideMark/>
          </w:tcPr>
          <w:p w:rsidR="00D90CF2" w:rsidRPr="00D90CF2" w:rsidRDefault="00D90CF2" w:rsidP="00D9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with a positive</w:t>
            </w:r>
            <w:r w:rsidRPr="00D90C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br/>
              <w:t>leading coefficient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center"/>
            <w:hideMark/>
          </w:tcPr>
          <w:p w:rsidR="00D90CF2" w:rsidRPr="00D90CF2" w:rsidRDefault="00D90CF2" w:rsidP="00D9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with a negative</w:t>
            </w:r>
            <w:r w:rsidRPr="00D90C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br/>
              <w:t>leading coefficient</w:t>
            </w:r>
          </w:p>
        </w:tc>
      </w:tr>
      <w:tr w:rsidR="00D90CF2" w:rsidRPr="00D90CF2" w:rsidTr="00D90CF2">
        <w:trPr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CF2" w:rsidRPr="00D90CF2" w:rsidRDefault="00D90CF2" w:rsidP="00D9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F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5C606AE" wp14:editId="18FAFF8E">
                  <wp:extent cx="1857375" cy="1857375"/>
                  <wp:effectExtent l="0" t="0" r="9525" b="9525"/>
                  <wp:docPr id="2" name="Picture 2" descr="positive leading coeffici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sitive leading coeffici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CF2" w:rsidRPr="00D90CF2" w:rsidRDefault="00D90CF2" w:rsidP="00D9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F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02AA2DB" wp14:editId="2EB69535">
                  <wp:extent cx="1857375" cy="1857375"/>
                  <wp:effectExtent l="0" t="0" r="9525" b="9525"/>
                  <wp:docPr id="1" name="Picture 1" descr="negative leading coeffici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gative leading coeffici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52F2" w:rsidRPr="00D90CF2" w:rsidRDefault="00D90CF2" w:rsidP="00D90CF2">
      <w:pPr>
        <w:jc w:val="center"/>
        <w:rPr>
          <w:sz w:val="32"/>
        </w:rPr>
      </w:pPr>
      <w:r w:rsidRPr="00D90CF2">
        <w:rPr>
          <w:sz w:val="32"/>
        </w:rPr>
        <w:t>Even degree polynomials</w:t>
      </w:r>
    </w:p>
    <w:p w:rsidR="00D90CF2" w:rsidRDefault="00D90CF2"/>
    <w:p w:rsidR="00D90CF2" w:rsidRDefault="00D90CF2"/>
    <w:p w:rsidR="00D90CF2" w:rsidRDefault="00D90CF2"/>
    <w:p w:rsidR="00D90CF2" w:rsidRDefault="00D90CF2"/>
    <w:p w:rsidR="00D90CF2" w:rsidRDefault="00D90CF2"/>
    <w:p w:rsidR="00D90CF2" w:rsidRDefault="00D90CF2"/>
    <w:p w:rsidR="00D90CF2" w:rsidRDefault="00D90CF2"/>
    <w:p w:rsidR="00D90CF2" w:rsidRDefault="00D90CF2"/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3330"/>
        <w:gridCol w:w="3330"/>
      </w:tblGrid>
      <w:tr w:rsidR="004B5294" w:rsidTr="004B5294">
        <w:tc>
          <w:tcPr>
            <w:tcW w:w="3330" w:type="dxa"/>
          </w:tcPr>
          <w:p w:rsidR="004B5294" w:rsidRDefault="004B5294" w:rsidP="00D90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B5294" w:rsidRDefault="004B5294" w:rsidP="00D90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B5294" w:rsidRDefault="004B5294" w:rsidP="00D90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B5294" w:rsidRDefault="004B5294" w:rsidP="00D90CF2">
            <w:pPr>
              <w:jc w:val="center"/>
              <w:rPr>
                <w:sz w:val="32"/>
              </w:rPr>
            </w:pPr>
            <w:r w:rsidRPr="008E718E">
              <w:rPr>
                <w:rFonts w:ascii="Arial" w:hAnsi="Arial" w:cs="Arial"/>
                <w:position w:val="-28"/>
                <w:sz w:val="18"/>
                <w:szCs w:val="18"/>
              </w:rPr>
              <w:object w:dxaOrig="252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pt;height:33.75pt" o:ole="">
                  <v:imagedata r:id="rId6" o:title=""/>
                </v:shape>
                <o:OLEObject Type="Embed" ProgID="Equation.DSMT4" ShapeID="_x0000_i1025" DrawAspect="Content" ObjectID="_1505202520" r:id="rId7"/>
              </w:object>
            </w:r>
          </w:p>
        </w:tc>
        <w:tc>
          <w:tcPr>
            <w:tcW w:w="3330" w:type="dxa"/>
          </w:tcPr>
          <w:p w:rsidR="004B5294" w:rsidRDefault="004B5294" w:rsidP="00D90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B5294" w:rsidRDefault="004B5294" w:rsidP="00D90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B5294" w:rsidRDefault="004B5294" w:rsidP="00D90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B5294" w:rsidRDefault="004B5294" w:rsidP="00D90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18E">
              <w:rPr>
                <w:rFonts w:ascii="Arial" w:hAnsi="Arial" w:cs="Arial"/>
                <w:position w:val="-28"/>
                <w:sz w:val="18"/>
                <w:szCs w:val="18"/>
              </w:rPr>
              <w:object w:dxaOrig="2520" w:dyaOrig="680">
                <v:shape id="_x0000_i1026" type="#_x0000_t75" style="width:126pt;height:33.75pt" o:ole="">
                  <v:imagedata r:id="rId6" o:title=""/>
                </v:shape>
                <o:OLEObject Type="Embed" ProgID="Equation.DSMT4" ShapeID="_x0000_i1026" DrawAspect="Content" ObjectID="_1505202521" r:id="rId8"/>
              </w:object>
            </w:r>
          </w:p>
          <w:p w:rsidR="004B5294" w:rsidRDefault="004B5294" w:rsidP="00D90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B5294" w:rsidRDefault="004B5294" w:rsidP="0027199D">
            <w:pPr>
              <w:rPr>
                <w:sz w:val="32"/>
              </w:rPr>
            </w:pPr>
          </w:p>
        </w:tc>
      </w:tr>
    </w:tbl>
    <w:p w:rsidR="004B5294" w:rsidRDefault="004B5294" w:rsidP="0027199D">
      <w:pPr>
        <w:rPr>
          <w:sz w:val="32"/>
        </w:rPr>
      </w:pPr>
    </w:p>
    <w:p w:rsidR="00D90CF2" w:rsidRPr="00D90CF2" w:rsidRDefault="00D90CF2" w:rsidP="00D90CF2">
      <w:pPr>
        <w:jc w:val="center"/>
        <w:rPr>
          <w:sz w:val="32"/>
        </w:rPr>
      </w:pPr>
      <w:r w:rsidRPr="00D90CF2">
        <w:rPr>
          <w:sz w:val="32"/>
        </w:rPr>
        <w:t>Odd degree polynomials</w:t>
      </w:r>
    </w:p>
    <w:tbl>
      <w:tblPr>
        <w:tblW w:w="6630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4"/>
        <w:gridCol w:w="3376"/>
      </w:tblGrid>
      <w:tr w:rsidR="004B5294" w:rsidRPr="00D90CF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center"/>
            <w:hideMark/>
          </w:tcPr>
          <w:p w:rsidR="00D90CF2" w:rsidRPr="00D90CF2" w:rsidRDefault="00D90CF2" w:rsidP="00D9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with a positive</w:t>
            </w:r>
            <w:r w:rsidRPr="00D90C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br/>
              <w:t>leading coefficient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80"/>
            <w:vAlign w:val="center"/>
            <w:hideMark/>
          </w:tcPr>
          <w:p w:rsidR="00D90CF2" w:rsidRPr="00D90CF2" w:rsidRDefault="00D90CF2" w:rsidP="00D9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with a negative</w:t>
            </w:r>
            <w:r w:rsidRPr="00D90CF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br/>
              <w:t>leading coefficient</w:t>
            </w:r>
          </w:p>
        </w:tc>
      </w:tr>
      <w:tr w:rsidR="004B5294" w:rsidRPr="00D90CF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CF2" w:rsidRPr="00D90CF2" w:rsidRDefault="004B5294" w:rsidP="00D9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996017" cy="1314450"/>
                  <wp:effectExtent l="0" t="0" r="4445" b="0"/>
                  <wp:docPr id="8" name="Picture 8" descr="http://images.flatworldknowledge.com/redden/redden-fig03_x089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flatworldknowledge.com/redden/redden-fig03_x089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795" cy="1335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CF2" w:rsidRPr="00D90CF2" w:rsidRDefault="004B5294" w:rsidP="00D90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2076450" cy="1367418"/>
                  <wp:effectExtent l="0" t="0" r="0" b="4445"/>
                  <wp:docPr id="7" name="Picture 7" descr="http://images.flatworldknowledge.com/redden/redden-fig03_x094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flatworldknowledge.com/redden/redden-fig03_x094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538" cy="1380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294" w:rsidTr="0027199D">
        <w:trPr>
          <w:trHeight w:val="198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294" w:rsidRDefault="004B5294" w:rsidP="004B52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B5294" w:rsidRDefault="004B5294" w:rsidP="004B5294">
            <w:pPr>
              <w:rPr>
                <w:rFonts w:ascii="Arial" w:hAnsi="Arial" w:cs="Arial"/>
                <w:sz w:val="18"/>
                <w:szCs w:val="18"/>
              </w:rPr>
            </w:pPr>
          </w:p>
          <w:p w:rsidR="004B5294" w:rsidRDefault="004B5294" w:rsidP="004B5294">
            <w:pPr>
              <w:jc w:val="center"/>
              <w:rPr>
                <w:sz w:val="32"/>
              </w:rPr>
            </w:pPr>
            <w:r w:rsidRPr="008E718E">
              <w:rPr>
                <w:rFonts w:ascii="Arial" w:hAnsi="Arial" w:cs="Arial"/>
                <w:position w:val="-28"/>
                <w:sz w:val="18"/>
                <w:szCs w:val="18"/>
              </w:rPr>
              <w:object w:dxaOrig="2520" w:dyaOrig="680" w14:anchorId="5DA9B530">
                <v:shape id="_x0000_i1083" type="#_x0000_t75" style="width:126pt;height:33.75pt" o:ole="">
                  <v:imagedata r:id="rId6" o:title=""/>
                </v:shape>
                <o:OLEObject Type="Embed" ProgID="Equation.DSMT4" ShapeID="_x0000_i1083" DrawAspect="Content" ObjectID="_1505202522" r:id="rId1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5294" w:rsidRDefault="004B5294" w:rsidP="004B52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B5294" w:rsidRDefault="004B5294" w:rsidP="004B5294">
            <w:pPr>
              <w:rPr>
                <w:rFonts w:ascii="Arial" w:hAnsi="Arial" w:cs="Arial"/>
                <w:sz w:val="18"/>
                <w:szCs w:val="18"/>
              </w:rPr>
            </w:pPr>
          </w:p>
          <w:p w:rsidR="004B5294" w:rsidRDefault="004B5294" w:rsidP="004B52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18E">
              <w:rPr>
                <w:rFonts w:ascii="Arial" w:hAnsi="Arial" w:cs="Arial"/>
                <w:position w:val="-28"/>
                <w:sz w:val="18"/>
                <w:szCs w:val="18"/>
              </w:rPr>
              <w:object w:dxaOrig="2520" w:dyaOrig="680" w14:anchorId="5298DDF5">
                <v:shape id="_x0000_i1084" type="#_x0000_t75" style="width:126pt;height:33.75pt" o:ole="">
                  <v:imagedata r:id="rId6" o:title=""/>
                </v:shape>
                <o:OLEObject Type="Embed" ProgID="Equation.DSMT4" ShapeID="_x0000_i1084" DrawAspect="Content" ObjectID="_1505202523" r:id="rId14"/>
              </w:object>
            </w:r>
          </w:p>
          <w:p w:rsidR="004B5294" w:rsidRDefault="004B5294" w:rsidP="0027199D">
            <w:pPr>
              <w:rPr>
                <w:sz w:val="32"/>
              </w:rPr>
            </w:pPr>
            <w:bookmarkStart w:id="0" w:name="_GoBack"/>
            <w:bookmarkEnd w:id="0"/>
          </w:p>
        </w:tc>
      </w:tr>
    </w:tbl>
    <w:p w:rsidR="00D90CF2" w:rsidRDefault="00D90CF2" w:rsidP="004B5294">
      <w:pPr>
        <w:jc w:val="center"/>
      </w:pPr>
    </w:p>
    <w:sectPr w:rsidR="00D90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F2"/>
    <w:rsid w:val="0027199D"/>
    <w:rsid w:val="004752F2"/>
    <w:rsid w:val="004B5294"/>
    <w:rsid w:val="00D9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4B745F3B-984C-4D55-AAB7-57E71002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0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B5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hyperlink" Target="http://www.google.com/url?sa=i&amp;rct=j&amp;q=&amp;esrc=s&amp;frm=1&amp;source=images&amp;cd=&amp;cad=rja&amp;uact=8&amp;ved=0CAcQjRxqFQoTCLKMwODBocgCFcLOgAodV3INcw&amp;url=http://catalog.flatworldknowledge.com/bookhub/128?e%3Dfwk-redden-ch03_s03&amp;psig=AFQjCNFshwD4CaZ4CntmBiK9P35h_Lji3w&amp;ust=1443797063472449" TargetMode="External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gif"/><Relationship Id="rId9" Type="http://schemas.openxmlformats.org/officeDocument/2006/relationships/hyperlink" Target="http://www.google.com/url?sa=i&amp;rct=j&amp;q=&amp;esrc=s&amp;frm=1&amp;source=images&amp;cd=&amp;cad=rja&amp;uact=8&amp;ved=0CAcQjRxqFQoTCLvF2prCocgCFZLggAod4vEJ_Q&amp;url=http://equizshow.com/print/282&amp;psig=AFQjCNFshwD4CaZ4CntmBiK9P35h_Lji3w&amp;ust=1443797063472449" TargetMode="External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Vaughn</dc:creator>
  <cp:keywords/>
  <dc:description/>
  <cp:lastModifiedBy>Kathryn Vaughn</cp:lastModifiedBy>
  <cp:revision>2</cp:revision>
  <dcterms:created xsi:type="dcterms:W3CDTF">2015-10-01T15:02:00Z</dcterms:created>
  <dcterms:modified xsi:type="dcterms:W3CDTF">2015-10-01T15:02:00Z</dcterms:modified>
</cp:coreProperties>
</file>